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58A7F" w14:textId="49D49D6C" w:rsidR="00B87695" w:rsidRPr="00B87695" w:rsidRDefault="00B87695" w:rsidP="00B87695">
      <w:pPr>
        <w:widowControl w:val="0"/>
        <w:autoSpaceDE w:val="0"/>
        <w:autoSpaceDN w:val="0"/>
        <w:adjustRightInd w:val="0"/>
        <w:spacing w:after="260"/>
        <w:jc w:val="center"/>
        <w:rPr>
          <w:rFonts w:ascii="Myriad Pro" w:hAnsi="Myriad Pro"/>
          <w:b/>
          <w:bCs/>
        </w:rPr>
      </w:pPr>
      <w:r w:rsidRPr="00B87695">
        <w:rPr>
          <w:rFonts w:ascii="Myriad Pro" w:hAnsi="Myriad Pro"/>
          <w:b/>
          <w:bCs/>
        </w:rPr>
        <w:t>SAFE PRACTICE POLICY</w:t>
      </w:r>
    </w:p>
    <w:p w14:paraId="55E15F0C" w14:textId="77777777" w:rsidR="00B87695" w:rsidRPr="00B87695" w:rsidRDefault="00B87695" w:rsidP="00B87695">
      <w:pPr>
        <w:rPr>
          <w:rFonts w:ascii="Myriad Pro" w:hAnsi="Myriad Pro" w:cs="Arial"/>
          <w:color w:val="000000"/>
          <w:lang w:eastAsia="en-GB"/>
        </w:rPr>
      </w:pPr>
    </w:p>
    <w:p w14:paraId="6889E2FC" w14:textId="420843B9" w:rsidR="00B87695" w:rsidRPr="00B87695" w:rsidRDefault="00B87695" w:rsidP="00B87695">
      <w:pPr>
        <w:jc w:val="both"/>
        <w:rPr>
          <w:rFonts w:ascii="Myriad Pro" w:hAnsi="Myriad Pro" w:cs="Arial"/>
          <w:color w:val="000000"/>
          <w:lang w:eastAsia="en-GB"/>
        </w:rPr>
      </w:pPr>
      <w:r w:rsidRPr="00B87695">
        <w:rPr>
          <w:rFonts w:ascii="Myriad Pro" w:hAnsi="Myriad Pro" w:cs="Arial"/>
          <w:color w:val="000000"/>
          <w:lang w:eastAsia="en-GB"/>
        </w:rPr>
        <w:t xml:space="preserve">Karate and martial arts are activities where safe practice is essential to help prevent injury.  Children (this also includes adults at risk) are particularly vulnerable as they are still developing mentally and physically, so training methods need to be modified as described below. </w:t>
      </w:r>
    </w:p>
    <w:p w14:paraId="0CD5D4C3" w14:textId="77777777" w:rsidR="00B87695" w:rsidRPr="00B87695" w:rsidRDefault="00B87695" w:rsidP="00B87695">
      <w:pPr>
        <w:jc w:val="both"/>
        <w:rPr>
          <w:rFonts w:ascii="Myriad Pro" w:hAnsi="Myriad Pro" w:cs="Arial"/>
          <w:lang w:eastAsia="en-GB"/>
        </w:rPr>
      </w:pPr>
    </w:p>
    <w:p w14:paraId="024FEFF2" w14:textId="77777777" w:rsidR="00B87695" w:rsidRPr="00B87695" w:rsidRDefault="00B87695" w:rsidP="00B87695">
      <w:pPr>
        <w:jc w:val="both"/>
        <w:rPr>
          <w:rFonts w:ascii="Myriad Pro" w:hAnsi="Myriad Pro" w:cs="Arial"/>
          <w:lang w:eastAsia="en-GB"/>
        </w:rPr>
      </w:pPr>
    </w:p>
    <w:p w14:paraId="4FB4C5BE" w14:textId="77777777" w:rsidR="00B87695" w:rsidRPr="00B87695" w:rsidRDefault="00B87695" w:rsidP="00B87695">
      <w:pPr>
        <w:jc w:val="both"/>
        <w:rPr>
          <w:rFonts w:ascii="Myriad Pro" w:hAnsi="Myriad Pro" w:cs="Arial"/>
          <w:sz w:val="28"/>
          <w:szCs w:val="28"/>
          <w:lang w:eastAsia="en-GB"/>
        </w:rPr>
      </w:pPr>
      <w:proofErr w:type="gramStart"/>
      <w:r w:rsidRPr="00B87695">
        <w:rPr>
          <w:rFonts w:ascii="Myriad Pro" w:hAnsi="Myriad Pro" w:cs="Arial"/>
          <w:b/>
          <w:bCs/>
          <w:color w:val="000000"/>
          <w:sz w:val="28"/>
          <w:szCs w:val="28"/>
          <w:lang w:eastAsia="en-GB"/>
        </w:rPr>
        <w:t>Warm Ups</w:t>
      </w:r>
      <w:proofErr w:type="gramEnd"/>
    </w:p>
    <w:p w14:paraId="6512F805" w14:textId="77777777" w:rsidR="00B87695" w:rsidRPr="00B87695" w:rsidRDefault="00B87695" w:rsidP="00B87695">
      <w:pPr>
        <w:jc w:val="both"/>
        <w:rPr>
          <w:rFonts w:ascii="Myriad Pro" w:hAnsi="Myriad Pro" w:cs="Arial"/>
          <w:lang w:eastAsia="en-GB"/>
        </w:rPr>
      </w:pPr>
    </w:p>
    <w:p w14:paraId="23C1BB2C"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All classes begin with a thorough warm up and end with a cool down. This is appropriate for the activity taking place. To help reduce the risk of injury, specific attention is be paid to those muscle groups that will be used during later activity.</w:t>
      </w:r>
    </w:p>
    <w:p w14:paraId="5A365B47" w14:textId="77777777" w:rsidR="00B87695" w:rsidRPr="00B87695" w:rsidRDefault="00B87695" w:rsidP="00B87695">
      <w:pPr>
        <w:jc w:val="both"/>
        <w:rPr>
          <w:rFonts w:ascii="Myriad Pro" w:hAnsi="Myriad Pro" w:cs="Arial"/>
          <w:lang w:eastAsia="en-GB"/>
        </w:rPr>
      </w:pPr>
    </w:p>
    <w:p w14:paraId="725899E4"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 xml:space="preserve">All instructors have undertaken the KUGB instructor qualification.  This ensures all instructors understand the added responsibilities of teaching children and the basic principles of growth and development through childhood to adolescence. </w:t>
      </w:r>
      <w:proofErr w:type="gramStart"/>
      <w:r w:rsidRPr="00B87695">
        <w:rPr>
          <w:rFonts w:ascii="Myriad Pro" w:hAnsi="Myriad Pro" w:cs="Arial"/>
          <w:color w:val="000000"/>
          <w:lang w:eastAsia="en-GB"/>
        </w:rPr>
        <w:t>Warm ups</w:t>
      </w:r>
      <w:proofErr w:type="gramEnd"/>
      <w:r w:rsidRPr="00B87695">
        <w:rPr>
          <w:rFonts w:ascii="Myriad Pro" w:hAnsi="Myriad Pro" w:cs="Arial"/>
          <w:color w:val="000000"/>
          <w:lang w:eastAsia="en-GB"/>
        </w:rPr>
        <w:t xml:space="preserve"> and exercises are appropriate to age and build and instructors do not simply treat children as small adults, with small adult bodies.</w:t>
      </w:r>
    </w:p>
    <w:p w14:paraId="4C14BDA2" w14:textId="77777777" w:rsidR="00B87695" w:rsidRPr="00B87695" w:rsidRDefault="00B87695" w:rsidP="00B87695">
      <w:pPr>
        <w:jc w:val="both"/>
        <w:rPr>
          <w:rFonts w:ascii="Myriad Pro" w:hAnsi="Myriad Pro" w:cs="Arial"/>
          <w:lang w:eastAsia="en-GB"/>
        </w:rPr>
      </w:pPr>
    </w:p>
    <w:p w14:paraId="52BBC8CA"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Pre-adolescent children have a metabolism that is not naturally suited to generating anaerobic power, and therefore they exercise better aerobically, that is, at a steadily maintained rate. However, they can soon become conditioned to tolerate exercise in the short, explosive bursts that more suit Karate training.</w:t>
      </w:r>
    </w:p>
    <w:p w14:paraId="0912DE87" w14:textId="77777777" w:rsidR="00B87695" w:rsidRPr="00B87695" w:rsidRDefault="00B87695" w:rsidP="00B87695">
      <w:pPr>
        <w:jc w:val="both"/>
        <w:rPr>
          <w:rFonts w:ascii="Myriad Pro" w:hAnsi="Myriad Pro" w:cs="Arial"/>
          <w:lang w:eastAsia="en-GB"/>
        </w:rPr>
      </w:pPr>
    </w:p>
    <w:p w14:paraId="33EF9F29" w14:textId="77777777" w:rsidR="00B87695" w:rsidRPr="00B87695" w:rsidRDefault="00B87695" w:rsidP="00B87695">
      <w:pPr>
        <w:jc w:val="both"/>
        <w:rPr>
          <w:rFonts w:ascii="Myriad Pro" w:hAnsi="Myriad Pro" w:cs="Arial"/>
          <w:lang w:eastAsia="en-GB"/>
        </w:rPr>
      </w:pPr>
    </w:p>
    <w:p w14:paraId="0AB9B1A1" w14:textId="77777777" w:rsidR="00B87695" w:rsidRPr="00B87695" w:rsidRDefault="00B87695" w:rsidP="00B87695">
      <w:pPr>
        <w:jc w:val="both"/>
        <w:rPr>
          <w:rFonts w:ascii="Myriad Pro" w:hAnsi="Myriad Pro" w:cs="Arial"/>
          <w:sz w:val="28"/>
          <w:szCs w:val="28"/>
          <w:lang w:eastAsia="en-GB"/>
        </w:rPr>
      </w:pPr>
      <w:r w:rsidRPr="00B87695">
        <w:rPr>
          <w:rFonts w:ascii="Myriad Pro" w:hAnsi="Myriad Pro" w:cs="Arial"/>
          <w:b/>
          <w:bCs/>
          <w:color w:val="000000"/>
          <w:sz w:val="28"/>
          <w:szCs w:val="28"/>
          <w:lang w:eastAsia="en-GB"/>
        </w:rPr>
        <w:t>Strikes, punches and kicks</w:t>
      </w:r>
    </w:p>
    <w:p w14:paraId="10E016C7" w14:textId="77777777" w:rsidR="00B87695" w:rsidRPr="00B87695" w:rsidRDefault="00B87695" w:rsidP="00B87695">
      <w:pPr>
        <w:jc w:val="both"/>
        <w:rPr>
          <w:rFonts w:ascii="Myriad Pro" w:hAnsi="Myriad Pro" w:cs="Arial"/>
          <w:lang w:eastAsia="en-GB"/>
        </w:rPr>
      </w:pPr>
    </w:p>
    <w:p w14:paraId="7FD686FD"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 xml:space="preserve">Physical contact is seen as a necessary and positive part of teaching Karate and is acceptable practice as long as it is appropriate and done in a safe and open manner. Instructors might manually adjust a student’s technique - for example by straightening a wrist or moving a block to a more effective position. They may need to move a child for safety, </w:t>
      </w:r>
      <w:proofErr w:type="gramStart"/>
      <w:r w:rsidRPr="00B87695">
        <w:rPr>
          <w:rFonts w:ascii="Myriad Pro" w:hAnsi="Myriad Pro" w:cs="Arial"/>
          <w:color w:val="000000"/>
          <w:lang w:eastAsia="en-GB"/>
        </w:rPr>
        <w:t>e.g.</w:t>
      </w:r>
      <w:proofErr w:type="gramEnd"/>
      <w:r w:rsidRPr="00B87695">
        <w:rPr>
          <w:rFonts w:ascii="Myriad Pro" w:hAnsi="Myriad Pro" w:cs="Arial"/>
          <w:color w:val="000000"/>
          <w:lang w:eastAsia="en-GB"/>
        </w:rPr>
        <w:t xml:space="preserve"> to avoid collision or prevent them falling. Physical contact may also be used to re-assure or reward - for example, a light pat on the back or shoulder.</w:t>
      </w:r>
    </w:p>
    <w:p w14:paraId="640588AD" w14:textId="77777777" w:rsidR="00B87695" w:rsidRPr="00B87695" w:rsidRDefault="00B87695" w:rsidP="00B87695">
      <w:pPr>
        <w:jc w:val="both"/>
        <w:rPr>
          <w:rFonts w:ascii="Myriad Pro" w:hAnsi="Myriad Pro" w:cs="Arial"/>
          <w:lang w:eastAsia="en-GB"/>
        </w:rPr>
      </w:pPr>
    </w:p>
    <w:p w14:paraId="43593CEC"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 xml:space="preserve">The risks of kumite (sparring) include but are not limited </w:t>
      </w:r>
      <w:proofErr w:type="gramStart"/>
      <w:r w:rsidRPr="00B87695">
        <w:rPr>
          <w:rFonts w:ascii="Myriad Pro" w:hAnsi="Myriad Pro" w:cs="Arial"/>
          <w:color w:val="000000"/>
          <w:lang w:eastAsia="en-GB"/>
        </w:rPr>
        <w:t>to:</w:t>
      </w:r>
      <w:proofErr w:type="gramEnd"/>
      <w:r w:rsidRPr="00B87695">
        <w:rPr>
          <w:rFonts w:ascii="Myriad Pro" w:hAnsi="Myriad Pro" w:cs="Arial"/>
          <w:color w:val="000000"/>
          <w:lang w:eastAsia="en-GB"/>
        </w:rPr>
        <w:t xml:space="preserve"> concussion from heavy blows to the head; damage to internal organs and joints from heavy blows; injury from inappropriate stretching and other exercises.</w:t>
      </w:r>
    </w:p>
    <w:p w14:paraId="51830F09" w14:textId="77777777" w:rsidR="00B87695" w:rsidRPr="00B87695" w:rsidRDefault="00B87695" w:rsidP="00B87695">
      <w:pPr>
        <w:jc w:val="both"/>
        <w:rPr>
          <w:rFonts w:ascii="Myriad Pro" w:hAnsi="Myriad Pro" w:cs="Arial"/>
          <w:lang w:eastAsia="en-GB"/>
        </w:rPr>
      </w:pPr>
    </w:p>
    <w:p w14:paraId="2BE4BC4A" w14:textId="77777777" w:rsidR="00B87695" w:rsidRPr="00B87695" w:rsidRDefault="00B87695" w:rsidP="00B87695">
      <w:pPr>
        <w:jc w:val="both"/>
        <w:rPr>
          <w:rFonts w:ascii="Myriad Pro" w:hAnsi="Myriad Pro" w:cs="Arial"/>
          <w:lang w:eastAsia="en-GB"/>
        </w:rPr>
      </w:pPr>
    </w:p>
    <w:p w14:paraId="01182B91" w14:textId="77777777" w:rsidR="00B87695" w:rsidRPr="00B87695" w:rsidRDefault="00B87695" w:rsidP="00B87695">
      <w:pPr>
        <w:jc w:val="both"/>
        <w:rPr>
          <w:rFonts w:ascii="Myriad Pro" w:hAnsi="Myriad Pro" w:cs="Arial"/>
          <w:sz w:val="28"/>
          <w:szCs w:val="28"/>
          <w:lang w:eastAsia="en-GB"/>
        </w:rPr>
      </w:pPr>
      <w:r w:rsidRPr="00B87695">
        <w:rPr>
          <w:rFonts w:ascii="Myriad Pro" w:hAnsi="Myriad Pro" w:cs="Arial"/>
          <w:b/>
          <w:bCs/>
          <w:color w:val="000000"/>
          <w:sz w:val="28"/>
          <w:szCs w:val="28"/>
          <w:lang w:eastAsia="en-GB"/>
        </w:rPr>
        <w:lastRenderedPageBreak/>
        <w:t>Instructors will:</w:t>
      </w:r>
    </w:p>
    <w:p w14:paraId="174C147F" w14:textId="77777777" w:rsidR="00B87695" w:rsidRPr="00B87695" w:rsidRDefault="00B87695" w:rsidP="00B87695">
      <w:pPr>
        <w:jc w:val="both"/>
        <w:rPr>
          <w:rFonts w:ascii="Myriad Pro" w:hAnsi="Myriad Pro" w:cs="Arial"/>
          <w:lang w:eastAsia="en-GB"/>
        </w:rPr>
      </w:pPr>
    </w:p>
    <w:p w14:paraId="5CBB162A"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Always ensure that children are fit to train.</w:t>
      </w:r>
    </w:p>
    <w:p w14:paraId="104E4049"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Not allow children to do assisted stretching - they generally don’t need to and there is a real risk of damage with an inconsiderate or over-enthusiastic partner.</w:t>
      </w:r>
    </w:p>
    <w:p w14:paraId="2504E56C"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Try to match children for size and weight for sparring wherever possible.</w:t>
      </w:r>
    </w:p>
    <w:p w14:paraId="47E21CDA"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Take great care, especially where children train in the proximity of adults, to avoid collision injury.</w:t>
      </w:r>
    </w:p>
    <w:p w14:paraId="4879AF03"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Always consider the age, grade and ability of children involved in Karate. Care should be taken with certain exercises and equipment and consideration should be given to the potential outcome of any activity.</w:t>
      </w:r>
    </w:p>
    <w:p w14:paraId="7F3BDB6E"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 xml:space="preserve">Not allow children to perform certain conditioning exercises, especially those which are heavy </w:t>
      </w:r>
      <w:proofErr w:type="gramStart"/>
      <w:r w:rsidRPr="00B87695">
        <w:rPr>
          <w:rFonts w:ascii="Myriad Pro" w:eastAsia="Times New Roman" w:hAnsi="Myriad Pro" w:cs="Arial"/>
          <w:color w:val="000000"/>
          <w:sz w:val="24"/>
          <w:szCs w:val="24"/>
          <w:lang w:eastAsia="en-GB"/>
        </w:rPr>
        <w:t>load-bearing</w:t>
      </w:r>
      <w:proofErr w:type="gramEnd"/>
      <w:r w:rsidRPr="00B87695">
        <w:rPr>
          <w:rFonts w:ascii="Myriad Pro" w:eastAsia="Times New Roman" w:hAnsi="Myriad Pro" w:cs="Arial"/>
          <w:color w:val="000000"/>
          <w:sz w:val="24"/>
          <w:szCs w:val="24"/>
          <w:lang w:eastAsia="en-GB"/>
        </w:rPr>
        <w:t>, for example weight training or knuckle push-ups.</w:t>
      </w:r>
    </w:p>
    <w:p w14:paraId="365E06E5" w14:textId="77777777" w:rsidR="00B87695" w:rsidRPr="00B87695" w:rsidRDefault="00B87695" w:rsidP="00B87695">
      <w:pPr>
        <w:pStyle w:val="ListParagraph"/>
        <w:numPr>
          <w:ilvl w:val="0"/>
          <w:numId w:val="3"/>
        </w:numPr>
        <w:spacing w:after="0" w:line="240" w:lineRule="auto"/>
        <w:jc w:val="both"/>
        <w:rPr>
          <w:rFonts w:ascii="Myriad Pro" w:eastAsia="Times New Roman" w:hAnsi="Myriad Pro" w:cs="Arial"/>
          <w:sz w:val="24"/>
          <w:szCs w:val="24"/>
          <w:lang w:eastAsia="en-GB"/>
        </w:rPr>
      </w:pPr>
      <w:r w:rsidRPr="00B87695">
        <w:rPr>
          <w:rFonts w:ascii="Myriad Pro" w:eastAsia="Times New Roman" w:hAnsi="Myriad Pro" w:cs="Arial"/>
          <w:color w:val="000000"/>
          <w:sz w:val="24"/>
          <w:szCs w:val="24"/>
          <w:lang w:eastAsia="en-GB"/>
        </w:rPr>
        <w:t>Not allow children to do any heavy bag or heavy impact work - rather, they should concentrate on the development of speed, mobility, skill and general fitness. Children are still developing and can be damaged by these exercises.</w:t>
      </w:r>
    </w:p>
    <w:p w14:paraId="503B4373" w14:textId="77777777" w:rsidR="00B87695" w:rsidRPr="00B87695" w:rsidRDefault="00B87695" w:rsidP="00B87695">
      <w:pPr>
        <w:ind w:left="360"/>
        <w:jc w:val="both"/>
        <w:rPr>
          <w:rFonts w:ascii="Myriad Pro" w:hAnsi="Myriad Pro" w:cs="Arial"/>
          <w:lang w:eastAsia="en-GB"/>
        </w:rPr>
      </w:pPr>
    </w:p>
    <w:p w14:paraId="0C977ED4" w14:textId="77777777" w:rsidR="00B87695" w:rsidRPr="00B87695" w:rsidRDefault="00B87695" w:rsidP="00B87695">
      <w:pPr>
        <w:jc w:val="both"/>
        <w:rPr>
          <w:rFonts w:ascii="Myriad Pro" w:hAnsi="Myriad Pro" w:cs="Arial"/>
          <w:lang w:eastAsia="en-GB"/>
        </w:rPr>
      </w:pPr>
    </w:p>
    <w:p w14:paraId="2AE93BA5" w14:textId="77777777" w:rsidR="00B87695" w:rsidRPr="00B87695" w:rsidRDefault="00B87695" w:rsidP="00B87695">
      <w:pPr>
        <w:jc w:val="both"/>
        <w:rPr>
          <w:rFonts w:ascii="Myriad Pro" w:hAnsi="Myriad Pro" w:cs="Arial"/>
          <w:lang w:eastAsia="en-GB"/>
        </w:rPr>
      </w:pPr>
    </w:p>
    <w:p w14:paraId="50A1FE5C" w14:textId="77777777" w:rsidR="00B87695" w:rsidRPr="00B87695" w:rsidRDefault="00B87695" w:rsidP="00B87695">
      <w:pPr>
        <w:jc w:val="both"/>
        <w:rPr>
          <w:rFonts w:ascii="Myriad Pro" w:hAnsi="Myriad Pro" w:cs="Arial"/>
          <w:sz w:val="28"/>
          <w:szCs w:val="28"/>
          <w:lang w:eastAsia="en-GB"/>
        </w:rPr>
      </w:pPr>
      <w:r w:rsidRPr="00B87695">
        <w:rPr>
          <w:rFonts w:ascii="Myriad Pro" w:hAnsi="Myriad Pro" w:cs="Arial"/>
          <w:b/>
          <w:bCs/>
          <w:color w:val="000000"/>
          <w:sz w:val="28"/>
          <w:szCs w:val="28"/>
          <w:lang w:eastAsia="en-GB"/>
        </w:rPr>
        <w:t>Children &amp; Kumite (sparring)</w:t>
      </w:r>
    </w:p>
    <w:p w14:paraId="71A7EBF5" w14:textId="77777777" w:rsidR="00B87695" w:rsidRPr="00B87695" w:rsidRDefault="00B87695" w:rsidP="00B87695">
      <w:pPr>
        <w:jc w:val="both"/>
        <w:rPr>
          <w:rFonts w:ascii="Myriad Pro" w:hAnsi="Myriad Pro" w:cs="Arial"/>
          <w:lang w:eastAsia="en-GB"/>
        </w:rPr>
      </w:pPr>
    </w:p>
    <w:p w14:paraId="5213FC5B"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The minimum age for a child beginning Karate training including kumite is determined firstly by insurance requirements and constrictions, and also by the judgement of the instructor, as the physical and mental and maturity of individuals varies so much. However, the nature of the class will always be tailored to consider these factors.</w:t>
      </w:r>
    </w:p>
    <w:p w14:paraId="63C50DB1" w14:textId="77777777" w:rsidR="00B87695" w:rsidRPr="00B87695" w:rsidRDefault="00B87695" w:rsidP="00B87695">
      <w:pPr>
        <w:jc w:val="both"/>
        <w:rPr>
          <w:rFonts w:ascii="Myriad Pro" w:hAnsi="Myriad Pro" w:cs="Arial"/>
          <w:lang w:eastAsia="en-GB"/>
        </w:rPr>
      </w:pPr>
    </w:p>
    <w:p w14:paraId="19AB28F4"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 xml:space="preserve">Kumite is always practiced under supervision with strict controlled conditions and is not full contact. All kumite is practiced wearing KUGB endorsed safety mitts. Therefore, any head techniques are always executed under a maximum arm’s length safe distance and is light, controlled and is not allowed to follow </w:t>
      </w:r>
      <w:proofErr w:type="spellStart"/>
      <w:r w:rsidRPr="00B87695">
        <w:rPr>
          <w:rFonts w:ascii="Myriad Pro" w:hAnsi="Myriad Pro" w:cs="Arial"/>
          <w:color w:val="000000"/>
          <w:lang w:eastAsia="en-GB"/>
        </w:rPr>
        <w:t>though</w:t>
      </w:r>
      <w:proofErr w:type="spellEnd"/>
      <w:r w:rsidRPr="00B87695">
        <w:rPr>
          <w:rFonts w:ascii="Myriad Pro" w:hAnsi="Myriad Pro" w:cs="Arial"/>
          <w:color w:val="000000"/>
          <w:lang w:eastAsia="en-GB"/>
        </w:rPr>
        <w:t>.</w:t>
      </w:r>
    </w:p>
    <w:p w14:paraId="564ED076" w14:textId="77777777" w:rsidR="00B87695" w:rsidRPr="00B87695" w:rsidRDefault="00B87695" w:rsidP="00B87695">
      <w:pPr>
        <w:jc w:val="both"/>
        <w:rPr>
          <w:rFonts w:ascii="Myriad Pro" w:hAnsi="Myriad Pro" w:cs="Arial"/>
          <w:lang w:eastAsia="en-GB"/>
        </w:rPr>
      </w:pPr>
    </w:p>
    <w:p w14:paraId="28A02512"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In basic sparring students must always state their attack “</w:t>
      </w:r>
      <w:proofErr w:type="spellStart"/>
      <w:r w:rsidRPr="00B87695">
        <w:rPr>
          <w:rFonts w:ascii="Myriad Pro" w:hAnsi="Myriad Pro" w:cs="Arial"/>
          <w:color w:val="000000"/>
          <w:lang w:eastAsia="en-GB"/>
        </w:rPr>
        <w:t>Jodan</w:t>
      </w:r>
      <w:proofErr w:type="spellEnd"/>
      <w:r w:rsidRPr="00B87695">
        <w:rPr>
          <w:rFonts w:ascii="Myriad Pro" w:hAnsi="Myriad Pro" w:cs="Arial"/>
          <w:color w:val="000000"/>
          <w:lang w:eastAsia="en-GB"/>
        </w:rPr>
        <w:t>” (to the head) so their partner knows the attacker will be aiming at the head. Only when the instructor states “</w:t>
      </w:r>
      <w:proofErr w:type="spellStart"/>
      <w:r w:rsidRPr="00B87695">
        <w:rPr>
          <w:rFonts w:ascii="Myriad Pro" w:hAnsi="Myriad Pro" w:cs="Arial"/>
          <w:color w:val="000000"/>
          <w:lang w:eastAsia="en-GB"/>
        </w:rPr>
        <w:t>hajime</w:t>
      </w:r>
      <w:proofErr w:type="spellEnd"/>
      <w:r w:rsidRPr="00B87695">
        <w:rPr>
          <w:rFonts w:ascii="Myriad Pro" w:hAnsi="Myriad Pro" w:cs="Arial"/>
          <w:color w:val="000000"/>
          <w:lang w:eastAsia="en-GB"/>
        </w:rPr>
        <w:t>” (begin) can a student then begin an attack.</w:t>
      </w:r>
    </w:p>
    <w:p w14:paraId="22BAF417" w14:textId="77777777" w:rsidR="00B87695" w:rsidRPr="00B87695" w:rsidRDefault="00B87695" w:rsidP="00B87695">
      <w:pPr>
        <w:jc w:val="both"/>
        <w:rPr>
          <w:rFonts w:ascii="Myriad Pro" w:hAnsi="Myriad Pro" w:cs="Arial"/>
          <w:lang w:eastAsia="en-GB"/>
        </w:rPr>
      </w:pPr>
    </w:p>
    <w:p w14:paraId="7932D3F2" w14:textId="77777777" w:rsidR="00B87695" w:rsidRPr="00B87695" w:rsidRDefault="00B87695" w:rsidP="00B87695">
      <w:pPr>
        <w:jc w:val="both"/>
        <w:rPr>
          <w:rFonts w:ascii="Myriad Pro" w:hAnsi="Myriad Pro" w:cs="Arial"/>
          <w:lang w:eastAsia="en-GB"/>
        </w:rPr>
      </w:pPr>
    </w:p>
    <w:p w14:paraId="2DF9D098"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During kumite exercises children will always be parried up with another appropriate child taking into account, age, height, weight and grade.</w:t>
      </w:r>
    </w:p>
    <w:p w14:paraId="63C41D6D" w14:textId="77777777" w:rsidR="00B87695" w:rsidRPr="00B87695" w:rsidRDefault="00B87695" w:rsidP="00B87695">
      <w:pPr>
        <w:jc w:val="both"/>
        <w:rPr>
          <w:rFonts w:ascii="Myriad Pro" w:hAnsi="Myriad Pro" w:cs="Arial"/>
          <w:lang w:eastAsia="en-GB"/>
        </w:rPr>
      </w:pPr>
    </w:p>
    <w:p w14:paraId="75A9C000" w14:textId="77777777" w:rsidR="00B87695" w:rsidRPr="00B87695" w:rsidRDefault="00B87695" w:rsidP="00B87695">
      <w:pPr>
        <w:jc w:val="both"/>
        <w:rPr>
          <w:rFonts w:ascii="Myriad Pro" w:hAnsi="Myriad Pro" w:cs="Arial"/>
          <w:lang w:eastAsia="en-GB"/>
        </w:rPr>
      </w:pPr>
    </w:p>
    <w:p w14:paraId="0C37C54D" w14:textId="77777777" w:rsidR="00B87695" w:rsidRPr="00B87695" w:rsidRDefault="00B87695" w:rsidP="00B87695">
      <w:pPr>
        <w:jc w:val="both"/>
        <w:rPr>
          <w:rFonts w:ascii="Myriad Pro" w:hAnsi="Myriad Pro" w:cs="Arial"/>
          <w:sz w:val="28"/>
          <w:szCs w:val="28"/>
          <w:lang w:eastAsia="en-GB"/>
        </w:rPr>
      </w:pPr>
      <w:r w:rsidRPr="00B87695">
        <w:rPr>
          <w:rFonts w:ascii="Myriad Pro" w:hAnsi="Myriad Pro" w:cs="Arial"/>
          <w:b/>
          <w:bCs/>
          <w:color w:val="000000"/>
          <w:sz w:val="28"/>
          <w:szCs w:val="28"/>
          <w:lang w:eastAsia="en-GB"/>
        </w:rPr>
        <w:t>Competition</w:t>
      </w:r>
    </w:p>
    <w:p w14:paraId="5298D3D8" w14:textId="77777777" w:rsidR="00B87695" w:rsidRPr="00B87695" w:rsidRDefault="00B87695" w:rsidP="00B87695">
      <w:pPr>
        <w:jc w:val="both"/>
        <w:rPr>
          <w:rFonts w:ascii="Myriad Pro" w:hAnsi="Myriad Pro" w:cs="Arial"/>
          <w:lang w:eastAsia="en-GB"/>
        </w:rPr>
      </w:pPr>
    </w:p>
    <w:p w14:paraId="4C03DA23" w14:textId="77777777" w:rsidR="00B87695" w:rsidRPr="00B87695" w:rsidRDefault="00B87695" w:rsidP="00B87695">
      <w:pPr>
        <w:jc w:val="both"/>
        <w:rPr>
          <w:rFonts w:ascii="Myriad Pro" w:hAnsi="Myriad Pro" w:cs="Arial"/>
          <w:lang w:eastAsia="en-GB"/>
        </w:rPr>
      </w:pPr>
      <w:r w:rsidRPr="00B87695">
        <w:rPr>
          <w:rFonts w:ascii="Myriad Pro" w:hAnsi="Myriad Pro" w:cs="Arial"/>
          <w:iCs/>
          <w:color w:val="000000"/>
          <w:lang w:eastAsia="en-GB"/>
        </w:rPr>
        <w:t>The same rules apply to competition kumite ensuring any children competing will be matched according to age, height and grade. All competitors must wear KUGB endorsed sparring mitts and mouth guards. It is also recommended competitors wear groin guards and chest plates.</w:t>
      </w:r>
    </w:p>
    <w:p w14:paraId="4AD4544B" w14:textId="77777777" w:rsidR="00B87695" w:rsidRPr="00B87695" w:rsidRDefault="00B87695" w:rsidP="00B87695">
      <w:pPr>
        <w:jc w:val="both"/>
        <w:rPr>
          <w:rFonts w:ascii="Myriad Pro" w:hAnsi="Myriad Pro" w:cs="Arial"/>
          <w:lang w:eastAsia="en-GB"/>
        </w:rPr>
      </w:pPr>
    </w:p>
    <w:p w14:paraId="4EB2AA72"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All competition areas are covered by safety mats and have a minimum of a referee, judge and adjudicator.</w:t>
      </w:r>
    </w:p>
    <w:p w14:paraId="3741B227" w14:textId="77777777" w:rsidR="00B87695" w:rsidRPr="00B87695" w:rsidRDefault="00B87695" w:rsidP="00B87695">
      <w:pPr>
        <w:jc w:val="both"/>
        <w:rPr>
          <w:rFonts w:ascii="Myriad Pro" w:hAnsi="Myriad Pro" w:cs="Arial"/>
          <w:lang w:eastAsia="en-GB"/>
        </w:rPr>
      </w:pPr>
    </w:p>
    <w:p w14:paraId="6E5C5ABB"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 xml:space="preserve">Before each event competitors are reminded about the use of good control. Anyone using excessive control will be disqualified from the competition. Each competition will have a number of medical practitioners on competition area. In the event of any injuries a medic will immediately check a competitor. If a medic deems a competitor unfit to take part in the </w:t>
      </w:r>
      <w:proofErr w:type="gramStart"/>
      <w:r w:rsidRPr="00B87695">
        <w:rPr>
          <w:rFonts w:ascii="Myriad Pro" w:hAnsi="Myriad Pro" w:cs="Arial"/>
          <w:color w:val="000000"/>
          <w:lang w:eastAsia="en-GB"/>
        </w:rPr>
        <w:t>competition</w:t>
      </w:r>
      <w:proofErr w:type="gramEnd"/>
      <w:r w:rsidRPr="00B87695">
        <w:rPr>
          <w:rFonts w:ascii="Myriad Pro" w:hAnsi="Myriad Pro" w:cs="Arial"/>
          <w:color w:val="000000"/>
          <w:lang w:eastAsia="en-GB"/>
        </w:rPr>
        <w:t xml:space="preserve"> they will not be allowed to continue. This is non-negotiable.</w:t>
      </w:r>
    </w:p>
    <w:p w14:paraId="6811AC98" w14:textId="77777777" w:rsidR="00B87695" w:rsidRPr="00B87695" w:rsidRDefault="00B87695" w:rsidP="00B87695">
      <w:pPr>
        <w:jc w:val="both"/>
        <w:rPr>
          <w:rFonts w:ascii="Myriad Pro" w:hAnsi="Myriad Pro" w:cs="Arial"/>
          <w:lang w:eastAsia="en-GB"/>
        </w:rPr>
      </w:pPr>
    </w:p>
    <w:p w14:paraId="09173C62"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Children under 10 are allowed to participate in mixed basic ippon kumite (one step basic sparring). This is carried out at arms distance and is non-contact. It is to demonstrate speed, attitude, agility, quality of basic technique and control.</w:t>
      </w:r>
    </w:p>
    <w:p w14:paraId="5B742410" w14:textId="77777777" w:rsidR="00B87695" w:rsidRPr="00B87695" w:rsidRDefault="00B87695" w:rsidP="00B87695">
      <w:pPr>
        <w:jc w:val="both"/>
        <w:rPr>
          <w:rFonts w:ascii="Myriad Pro" w:hAnsi="Myriad Pro" w:cs="Arial"/>
          <w:lang w:eastAsia="en-GB"/>
        </w:rPr>
      </w:pPr>
    </w:p>
    <w:p w14:paraId="119856F4" w14:textId="77777777" w:rsidR="00B87695" w:rsidRPr="00B87695" w:rsidRDefault="00B87695" w:rsidP="00B87695">
      <w:pPr>
        <w:jc w:val="both"/>
        <w:rPr>
          <w:rFonts w:ascii="Myriad Pro" w:hAnsi="Myriad Pro" w:cs="Arial"/>
          <w:lang w:eastAsia="en-GB"/>
        </w:rPr>
      </w:pPr>
      <w:r w:rsidRPr="00B87695">
        <w:rPr>
          <w:rFonts w:ascii="Myriad Pro" w:hAnsi="Myriad Pro" w:cs="Arial"/>
          <w:color w:val="000000"/>
          <w:lang w:eastAsia="en-GB"/>
        </w:rPr>
        <w:t>All those children competing must be accompanied by their official club instructor(s). Parents and the general public are not allowed on the competition area.</w:t>
      </w:r>
    </w:p>
    <w:p w14:paraId="1C4C79A7" w14:textId="77777777" w:rsidR="00B87695" w:rsidRPr="00B87695" w:rsidRDefault="00B87695" w:rsidP="00B87695">
      <w:pPr>
        <w:jc w:val="both"/>
        <w:rPr>
          <w:rFonts w:ascii="Myriad Pro" w:hAnsi="Myriad Pro" w:cs="Arial"/>
          <w:lang w:eastAsia="en-GB"/>
        </w:rPr>
      </w:pPr>
    </w:p>
    <w:p w14:paraId="2BBD926A" w14:textId="77777777" w:rsidR="00B87695" w:rsidRPr="00B87695" w:rsidRDefault="00B87695" w:rsidP="00B87695">
      <w:pPr>
        <w:widowControl w:val="0"/>
        <w:autoSpaceDE w:val="0"/>
        <w:autoSpaceDN w:val="0"/>
        <w:adjustRightInd w:val="0"/>
        <w:spacing w:after="260"/>
        <w:jc w:val="both"/>
        <w:rPr>
          <w:rFonts w:ascii="Myriad Pro" w:hAnsi="Myriad Pro"/>
        </w:rPr>
      </w:pPr>
    </w:p>
    <w:sectPr w:rsidR="00B87695" w:rsidRPr="00B87695" w:rsidSect="002B38C9">
      <w:headerReference w:type="default" r:id="rId7"/>
      <w:footerReference w:type="default" r:id="rId8"/>
      <w:pgSz w:w="11900" w:h="16840"/>
      <w:pgMar w:top="1843"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B4D19" w14:textId="77777777" w:rsidR="00435AD5" w:rsidRDefault="00435AD5">
      <w:r>
        <w:separator/>
      </w:r>
    </w:p>
  </w:endnote>
  <w:endnote w:type="continuationSeparator" w:id="0">
    <w:p w14:paraId="373C1A7C" w14:textId="77777777" w:rsidR="00435AD5" w:rsidRDefault="0043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04EA" w14:textId="77777777" w:rsidR="002B38C9" w:rsidRPr="00733EAC" w:rsidRDefault="002B38C9" w:rsidP="002B38C9">
    <w:pPr>
      <w:pStyle w:val="Footer"/>
      <w:jc w:val="center"/>
      <w:rPr>
        <w:rFonts w:ascii="Arial" w:hAnsi="Arial"/>
        <w:sz w:val="20"/>
      </w:rPr>
    </w:pPr>
    <w:r w:rsidRPr="00733EAC">
      <w:rPr>
        <w:rFonts w:ascii="Arial" w:hAnsi="Arial"/>
        <w:sz w:val="20"/>
      </w:rPr>
      <w:t xml:space="preserve">Tel: 07973 672663        </w:t>
    </w:r>
  </w:p>
  <w:p w14:paraId="4FED734D" w14:textId="77777777" w:rsidR="002B38C9" w:rsidRPr="00733EAC" w:rsidRDefault="002B38C9" w:rsidP="002B38C9">
    <w:pPr>
      <w:pStyle w:val="Footer"/>
      <w:jc w:val="center"/>
      <w:rPr>
        <w:rFonts w:ascii="Arial" w:hAnsi="Arial"/>
        <w:sz w:val="20"/>
      </w:rPr>
    </w:pPr>
    <w:r w:rsidRPr="00733EAC">
      <w:rPr>
        <w:rFonts w:ascii="Arial" w:hAnsi="Arial"/>
        <w:sz w:val="20"/>
      </w:rPr>
      <w:t xml:space="preserve">E-mail: </w:t>
    </w:r>
    <w:hyperlink r:id="rId1" w:history="1">
      <w:r w:rsidRPr="00733EAC">
        <w:rPr>
          <w:rStyle w:val="Hyperlink"/>
          <w:rFonts w:ascii="Arial" w:hAnsi="Arial"/>
          <w:sz w:val="20"/>
        </w:rPr>
        <w:t>sensei@chelmsford-karate.co.uk</w:t>
      </w:r>
    </w:hyperlink>
  </w:p>
  <w:p w14:paraId="636D3932" w14:textId="77777777" w:rsidR="002B38C9" w:rsidRPr="00733EAC" w:rsidRDefault="002B38C9" w:rsidP="002B38C9">
    <w:pPr>
      <w:pStyle w:val="Footer"/>
      <w:jc w:val="center"/>
      <w:rPr>
        <w:rFonts w:ascii="Arial" w:hAnsi="Arial"/>
        <w:sz w:val="20"/>
      </w:rPr>
    </w:pPr>
    <w:r w:rsidRPr="00733EAC">
      <w:rPr>
        <w:rFonts w:ascii="Arial" w:hAnsi="Arial"/>
        <w:sz w:val="20"/>
      </w:rPr>
      <w:t xml:space="preserve">Website:  </w:t>
    </w:r>
    <w:hyperlink r:id="rId2" w:history="1">
      <w:r w:rsidRPr="00733EAC">
        <w:rPr>
          <w:rStyle w:val="Hyperlink"/>
          <w:rFonts w:ascii="Arial" w:hAnsi="Arial"/>
          <w:sz w:val="20"/>
        </w:rPr>
        <w:t>www.chelmsford-karate.co.uk</w:t>
      </w:r>
    </w:hyperlink>
    <w:r w:rsidRPr="00733EAC">
      <w:rPr>
        <w:rFonts w:ascii="Arial" w:hAnsi="Arial"/>
        <w:sz w:val="20"/>
      </w:rPr>
      <w:t xml:space="preserve">  </w:t>
    </w:r>
  </w:p>
  <w:p w14:paraId="70382667" w14:textId="77777777" w:rsidR="002B38C9" w:rsidRPr="00733EAC" w:rsidRDefault="002B38C9" w:rsidP="002B38C9">
    <w:pPr>
      <w:pStyle w:val="Footer"/>
      <w:jc w:val="center"/>
      <w:rPr>
        <w:rFonts w:ascii="Arial" w:hAnsi="Arial"/>
        <w:sz w:val="20"/>
      </w:rPr>
    </w:pPr>
  </w:p>
  <w:p w14:paraId="35262532" w14:textId="77777777" w:rsidR="002B38C9" w:rsidRPr="00733EAC" w:rsidRDefault="002B38C9" w:rsidP="002B38C9">
    <w:pPr>
      <w:pStyle w:val="Footer"/>
      <w:jc w:val="center"/>
      <w:rPr>
        <w:rFonts w:ascii="Arial" w:hAnsi="Arial"/>
        <w:sz w:val="20"/>
      </w:rPr>
    </w:pPr>
    <w:r w:rsidRPr="00733EAC">
      <w:rPr>
        <w:rFonts w:ascii="Arial" w:hAnsi="Arial"/>
        <w:sz w:val="20"/>
      </w:rPr>
      <w:t xml:space="preserve">Affiliated to the Karate Union of Great Britain (KUGB)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80AC6" w14:textId="77777777" w:rsidR="00435AD5" w:rsidRDefault="00435AD5">
      <w:r>
        <w:separator/>
      </w:r>
    </w:p>
  </w:footnote>
  <w:footnote w:type="continuationSeparator" w:id="0">
    <w:p w14:paraId="539CCFD6" w14:textId="77777777" w:rsidR="00435AD5" w:rsidRDefault="0043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8577" w14:textId="7CEF9601" w:rsidR="002B38C9" w:rsidRPr="00433DC7" w:rsidRDefault="00433DC7" w:rsidP="00433DC7">
    <w:pPr>
      <w:pStyle w:val="Header"/>
      <w:rPr>
        <w:rFonts w:ascii="Arial" w:hAnsi="Arial"/>
        <w:b/>
        <w:i/>
      </w:rPr>
    </w:pPr>
    <w:r>
      <w:rPr>
        <w:rFonts w:ascii="Arial" w:hAnsi="Arial"/>
        <w:b/>
        <w:i/>
        <w:noProof/>
        <w:lang w:val="en-GB" w:eastAsia="en-GB"/>
      </w:rPr>
      <mc:AlternateContent>
        <mc:Choice Requires="wps">
          <w:drawing>
            <wp:anchor distT="0" distB="0" distL="114300" distR="114300" simplePos="0" relativeHeight="251660288" behindDoc="0" locked="0" layoutInCell="1" allowOverlap="1" wp14:anchorId="61F4B9DC" wp14:editId="591104BC">
              <wp:simplePos x="0" y="0"/>
              <wp:positionH relativeFrom="column">
                <wp:posOffset>736600</wp:posOffset>
              </wp:positionH>
              <wp:positionV relativeFrom="paragraph">
                <wp:posOffset>7620</wp:posOffset>
              </wp:positionV>
              <wp:extent cx="3772535" cy="103124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37725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B91B8C" w14:textId="77777777" w:rsidR="00433DC7" w:rsidRPr="001D356E" w:rsidRDefault="00433DC7" w:rsidP="00433DC7">
                          <w:pPr>
                            <w:jc w:val="center"/>
                            <w:rPr>
                              <w:rFonts w:ascii="Arial" w:hAnsi="Arial" w:cs="Arial"/>
                              <w:b/>
                              <w:sz w:val="44"/>
                            </w:rPr>
                          </w:pPr>
                          <w:r w:rsidRPr="001D356E">
                            <w:rPr>
                              <w:rFonts w:ascii="Arial" w:hAnsi="Arial" w:cs="Arial"/>
                              <w:b/>
                              <w:sz w:val="44"/>
                            </w:rPr>
                            <w:t>Chelmsford Karate Club</w:t>
                          </w:r>
                        </w:p>
                        <w:p w14:paraId="55628E45" w14:textId="77777777" w:rsidR="00433DC7" w:rsidRPr="001D356E" w:rsidRDefault="00433DC7" w:rsidP="00433DC7">
                          <w:pPr>
                            <w:jc w:val="center"/>
                            <w:rPr>
                              <w:rFonts w:ascii="Arial" w:hAnsi="Arial" w:cs="Arial"/>
                              <w:b/>
                              <w:sz w:val="16"/>
                            </w:rPr>
                          </w:pPr>
                        </w:p>
                        <w:p w14:paraId="40F8C0B0" w14:textId="77777777" w:rsidR="00433DC7" w:rsidRPr="001D356E" w:rsidRDefault="00433DC7" w:rsidP="00433DC7">
                          <w:pPr>
                            <w:jc w:val="center"/>
                            <w:rPr>
                              <w:rFonts w:ascii="Arial" w:hAnsi="Arial" w:cs="Arial"/>
                              <w:b/>
                              <w:sz w:val="32"/>
                            </w:rPr>
                          </w:pPr>
                          <w:r w:rsidRPr="001D356E">
                            <w:rPr>
                              <w:rFonts w:ascii="Arial" w:hAnsi="Arial" w:cs="Arial"/>
                              <w:b/>
                              <w:sz w:val="32"/>
                            </w:rPr>
                            <w:t>Home of the Shotokan Tigers</w:t>
                          </w:r>
                        </w:p>
                        <w:p w14:paraId="2204EEB0" w14:textId="77777777" w:rsidR="00433DC7" w:rsidRPr="001D356E" w:rsidRDefault="00433DC7" w:rsidP="00433DC7">
                          <w:pPr>
                            <w:jc w:val="center"/>
                            <w:rPr>
                              <w:rFonts w:ascii="Arial" w:hAnsi="Arial" w:cs="Arial"/>
                              <w:b/>
                              <w:sz w:val="13"/>
                            </w:rPr>
                          </w:pPr>
                        </w:p>
                        <w:p w14:paraId="3245AC1B" w14:textId="77777777" w:rsidR="00433DC7" w:rsidRPr="001D356E" w:rsidRDefault="00433DC7" w:rsidP="00433DC7">
                          <w:pPr>
                            <w:jc w:val="center"/>
                            <w:rPr>
                              <w:rFonts w:ascii="Arial" w:hAnsi="Arial" w:cs="Arial"/>
                              <w:b/>
                            </w:rPr>
                          </w:pPr>
                          <w:r w:rsidRPr="001D356E">
                            <w:rPr>
                              <w:rFonts w:ascii="Arial" w:hAnsi="Arial" w:cs="Arial"/>
                              <w:b/>
                            </w:rPr>
                            <w:t>Proud to be KUGB Since 1967</w:t>
                          </w:r>
                        </w:p>
                        <w:p w14:paraId="1E917A8B" w14:textId="77777777" w:rsidR="00433DC7" w:rsidRDefault="00433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4B9DC" id="_x0000_t202" coordsize="21600,21600" o:spt="202" path="m,l,21600r21600,l21600,xe">
              <v:stroke joinstyle="miter"/>
              <v:path gradientshapeok="t" o:connecttype="rect"/>
            </v:shapetype>
            <v:shape id="Text Box 1" o:spid="_x0000_s1026" type="#_x0000_t202" style="position:absolute;margin-left:58pt;margin-top:.6pt;width:297.0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a0NdwIAAFoFAAAOAAAAZHJzL2Uyb0RvYy54bWysVE1vEzEQvSPxHyzf6SZpQiHKpgqtgpCq&#13;&#10;tqJBPTteu1lhe4w9yW749Yy9mzQULkVcdu2ZN19vZjy7bK1hOxViDa7kw7MBZ8pJqGr3VPJvq+W7&#13;&#10;D5xFFK4SBpwq+V5Ffjl/+2bW+KkawQZMpQIjJy5OG1/yDaKfFkWUG2VFPAOvHCk1BCuQruGpqIJo&#13;&#10;yLs1xWgweF80ECofQKoYSXrdKfk8+9daSbzTOipkpuSUG+ZvyN91+hbzmZg+BeE3tezTEP+QhRW1&#13;&#10;o6BHV9cCBduG+g9XtpYBImg8k2AL0LqWKtdA1QwHL6p52Aivci1ETvRHmuL/cytvd/eB1RX1jjMn&#13;&#10;LLVopVpkn6Blw8RO4+OUQA+eYNiSOCF7eSRhKrrVwaY/lcNITzzvj9wmZ5KE5xcXo8n5hDNJuuHg&#13;&#10;fDgaZ/aLZ3MfIn5WYFk6lDxQ8zKnYncTkUIS9ABJ0Rwsa2NyA437TUDATqLyBPTWqZIu43zCvVHJ&#13;&#10;yrivShMDOfEkyLOnrkxgO0FTI6RUDnPN2S+hE0pT7NcY9vhk2mX1GuOjRY4MDo/GtnYQMksv0q6+&#13;&#10;H1LWHZ74O6k7HbFdt30n11DtqcEBugWJXi5rasKNiHgvAm0E9ZS2HO/oow00JYf+xNkGws+/yROe&#13;&#10;BpW0nDW0YSWPP7YiKM7MF0cj/HE4phFgmC/jycWILuFUsz7VuK29AmoHjSlll48Jj+Zw1AHsIz0G&#13;&#10;ixSVVMJJil1yPByvsNt7ekykWiwyiJbQC7xxD14m14neNGKr9lEE388h0gjfwmEXxfTFOHbYZOlg&#13;&#10;sUXQdZ7VRHDHak88LXAe4f6xSS/E6T2jnp/E+S8AAAD//wMAUEsDBBQABgAIAAAAIQBTOLVK4AAA&#13;&#10;AA4BAAAPAAAAZHJzL2Rvd25yZXYueG1sTI9PT8MwDMXvSHyHyEjcmNMBBbqmE2LiCmL8kbhljddW&#13;&#10;NE7VZGv59pgTXCz/9OTn98r17Ht1pDF2gQ1kCw2KuA6u48bA2+vjxS2omCw72wcmA98UYV2dnpS2&#13;&#10;cGHiFzpuU6PEhGNhDbQpDQVirFvyNi7CQCzaPozeJsGxQTfaScx9j0utc/S2Y/nQ2oEeWqq/tgdv&#13;&#10;4P1p//lxpZ+bjb8epjBrZH+HxpyfzZuVjPsVqERz+ruA3w6SHyoJtgsHdlH1wlkuhZIsS1Ci32Q6&#13;&#10;A7UTzi9zwKrE/zWqHwAAAP//AwBQSwECLQAUAAYACAAAACEAtoM4kv4AAADhAQAAEwAAAAAAAAAA&#13;&#10;AAAAAAAAAAAAW0NvbnRlbnRfVHlwZXNdLnhtbFBLAQItABQABgAIAAAAIQA4/SH/1gAAAJQBAAAL&#13;&#10;AAAAAAAAAAAAAAAAAC8BAABfcmVscy8ucmVsc1BLAQItABQABgAIAAAAIQBjYa0NdwIAAFoFAAAO&#13;&#10;AAAAAAAAAAAAAAAAAC4CAABkcnMvZTJvRG9jLnhtbFBLAQItABQABgAIAAAAIQBTOLVK4AAAAA4B&#13;&#10;AAAPAAAAAAAAAAAAAAAAANEEAABkcnMvZG93bnJldi54bWxQSwUGAAAAAAQABADzAAAA3gUAAAAA&#13;&#10;" filled="f" stroked="f">
              <v:textbox>
                <w:txbxContent>
                  <w:p w14:paraId="21B91B8C" w14:textId="77777777" w:rsidR="00433DC7" w:rsidRPr="001D356E" w:rsidRDefault="00433DC7" w:rsidP="00433DC7">
                    <w:pPr>
                      <w:jc w:val="center"/>
                      <w:rPr>
                        <w:rFonts w:ascii="Arial" w:hAnsi="Arial" w:cs="Arial"/>
                        <w:b/>
                        <w:sz w:val="44"/>
                      </w:rPr>
                    </w:pPr>
                    <w:r w:rsidRPr="001D356E">
                      <w:rPr>
                        <w:rFonts w:ascii="Arial" w:hAnsi="Arial" w:cs="Arial"/>
                        <w:b/>
                        <w:sz w:val="44"/>
                      </w:rPr>
                      <w:t>Chelmsford Karate Club</w:t>
                    </w:r>
                  </w:p>
                  <w:p w14:paraId="55628E45" w14:textId="77777777" w:rsidR="00433DC7" w:rsidRPr="001D356E" w:rsidRDefault="00433DC7" w:rsidP="00433DC7">
                    <w:pPr>
                      <w:jc w:val="center"/>
                      <w:rPr>
                        <w:rFonts w:ascii="Arial" w:hAnsi="Arial" w:cs="Arial"/>
                        <w:b/>
                        <w:sz w:val="16"/>
                      </w:rPr>
                    </w:pPr>
                  </w:p>
                  <w:p w14:paraId="40F8C0B0" w14:textId="77777777" w:rsidR="00433DC7" w:rsidRPr="001D356E" w:rsidRDefault="00433DC7" w:rsidP="00433DC7">
                    <w:pPr>
                      <w:jc w:val="center"/>
                      <w:rPr>
                        <w:rFonts w:ascii="Arial" w:hAnsi="Arial" w:cs="Arial"/>
                        <w:b/>
                        <w:sz w:val="32"/>
                      </w:rPr>
                    </w:pPr>
                    <w:r w:rsidRPr="001D356E">
                      <w:rPr>
                        <w:rFonts w:ascii="Arial" w:hAnsi="Arial" w:cs="Arial"/>
                        <w:b/>
                        <w:sz w:val="32"/>
                      </w:rPr>
                      <w:t>Home of the Shotokan Tigers</w:t>
                    </w:r>
                  </w:p>
                  <w:p w14:paraId="2204EEB0" w14:textId="77777777" w:rsidR="00433DC7" w:rsidRPr="001D356E" w:rsidRDefault="00433DC7" w:rsidP="00433DC7">
                    <w:pPr>
                      <w:jc w:val="center"/>
                      <w:rPr>
                        <w:rFonts w:ascii="Arial" w:hAnsi="Arial" w:cs="Arial"/>
                        <w:b/>
                        <w:sz w:val="13"/>
                      </w:rPr>
                    </w:pPr>
                  </w:p>
                  <w:p w14:paraId="3245AC1B" w14:textId="77777777" w:rsidR="00433DC7" w:rsidRPr="001D356E" w:rsidRDefault="00433DC7" w:rsidP="00433DC7">
                    <w:pPr>
                      <w:jc w:val="center"/>
                      <w:rPr>
                        <w:rFonts w:ascii="Arial" w:hAnsi="Arial" w:cs="Arial"/>
                        <w:b/>
                      </w:rPr>
                    </w:pPr>
                    <w:r w:rsidRPr="001D356E">
                      <w:rPr>
                        <w:rFonts w:ascii="Arial" w:hAnsi="Arial" w:cs="Arial"/>
                        <w:b/>
                      </w:rPr>
                      <w:t>Proud to be KUGB Since 1967</w:t>
                    </w:r>
                  </w:p>
                  <w:p w14:paraId="1E917A8B" w14:textId="77777777" w:rsidR="00433DC7" w:rsidRDefault="00433DC7"/>
                </w:txbxContent>
              </v:textbox>
            </v:shape>
          </w:pict>
        </mc:Fallback>
      </mc:AlternateContent>
    </w:r>
    <w:r w:rsidR="00435AD5">
      <w:rPr>
        <w:rFonts w:ascii="Arial" w:hAnsi="Arial"/>
        <w:b/>
        <w:i/>
        <w:noProof/>
        <w:lang w:val="en-GB" w:eastAsia="en-GB"/>
      </w:rPr>
      <w:object w:dxaOrig="1440" w:dyaOrig="1440" w14:anchorId="06A47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3.95pt;margin-top:-8.2pt;width:86.2pt;height:89pt;z-index:251659264;mso-wrap-edited:f;mso-width-percent:0;mso-height-percent:0;mso-position-horizontal-relative:text;mso-position-vertical-relative:text;mso-width-percent:0;mso-height-percent:0" filled="t" strokeweight="1pt">
          <v:imagedata r:id="rId1" o:title=""/>
          <w10:wrap type="topAndBottom"/>
        </v:shape>
        <o:OLEObject Type="Embed" ProgID="Word.Document.8" ShapeID="_x0000_s2050" DrawAspect="Content" ObjectID="_1688202382" r:id="rId2">
          <o:FieldCodes>\s</o:FieldCodes>
        </o:OLEObject>
      </w:object>
    </w:r>
    <w:r w:rsidR="00435AD5">
      <w:rPr>
        <w:rFonts w:ascii="Arial" w:hAnsi="Arial"/>
        <w:b/>
        <w:i/>
        <w:noProof/>
        <w:lang w:val="en-GB" w:eastAsia="en-GB"/>
      </w:rPr>
      <w:object w:dxaOrig="1440" w:dyaOrig="1440" w14:anchorId="03F26F4C">
        <v:shape id="_x0000_s2049" type="#_x0000_t75" alt="" style="position:absolute;margin-left:346.05pt;margin-top:-17.2pt;width:1in;height:97.1pt;z-index:251658240;mso-wrap-edited:f;mso-width-percent:0;mso-height-percent:0;mso-position-horizontal-relative:text;mso-position-vertical-relative:text;mso-width-percent:0;mso-height-percent:0" strokeweight="1pt">
          <v:imagedata r:id="rId3" o:title=""/>
          <w10:wrap type="topAndBottom"/>
        </v:shape>
        <o:OLEObject Type="Embed" ProgID="Word.Document.8" ShapeID="_x0000_s2049" DrawAspect="Content" ObjectID="_1688202381" r:id="rId4">
          <o:FieldCodes>\s</o:FieldCodes>
        </o:OLEObject>
      </w:object>
    </w:r>
    <w:r w:rsidR="002B38C9" w:rsidRPr="00CB21FF">
      <w:rPr>
        <w:rFonts w:ascii="Arial" w:hAnsi="Arial"/>
        <w:b/>
        <w:i/>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C22EC7"/>
    <w:multiLevelType w:val="hybridMultilevel"/>
    <w:tmpl w:val="65BA255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D4A94"/>
    <w:multiLevelType w:val="hybridMultilevel"/>
    <w:tmpl w:val="F61C2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28D"/>
    <w:rsid w:val="00014366"/>
    <w:rsid w:val="0016028D"/>
    <w:rsid w:val="002B38C9"/>
    <w:rsid w:val="002C5C85"/>
    <w:rsid w:val="00433DC7"/>
    <w:rsid w:val="00435AD5"/>
    <w:rsid w:val="0047633E"/>
    <w:rsid w:val="004E42DE"/>
    <w:rsid w:val="004E45F0"/>
    <w:rsid w:val="0076222F"/>
    <w:rsid w:val="00B87695"/>
    <w:rsid w:val="00BD320C"/>
    <w:rsid w:val="00E60C85"/>
    <w:rsid w:val="00FD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036490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3E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EDA"/>
    <w:pPr>
      <w:tabs>
        <w:tab w:val="center" w:pos="4320"/>
        <w:tab w:val="right" w:pos="8640"/>
      </w:tabs>
    </w:pPr>
  </w:style>
  <w:style w:type="paragraph" w:styleId="Footer">
    <w:name w:val="footer"/>
    <w:basedOn w:val="Normal"/>
    <w:semiHidden/>
    <w:rsid w:val="007D2EDA"/>
    <w:pPr>
      <w:tabs>
        <w:tab w:val="center" w:pos="4320"/>
        <w:tab w:val="right" w:pos="8640"/>
      </w:tabs>
    </w:pPr>
  </w:style>
  <w:style w:type="table" w:styleId="TableGrid">
    <w:name w:val="Table Grid"/>
    <w:basedOn w:val="TableNormal"/>
    <w:rsid w:val="00CB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B21FF"/>
  </w:style>
  <w:style w:type="character" w:styleId="Hyperlink">
    <w:name w:val="Hyperlink"/>
    <w:rsid w:val="00733EAC"/>
    <w:rPr>
      <w:color w:val="0000FF"/>
      <w:u w:val="single"/>
    </w:rPr>
  </w:style>
  <w:style w:type="paragraph" w:styleId="ListParagraph">
    <w:name w:val="List Paragraph"/>
    <w:basedOn w:val="Normal"/>
    <w:uiPriority w:val="34"/>
    <w:qFormat/>
    <w:rsid w:val="00B87695"/>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elmsford-karate.co.uk" TargetMode="External"/><Relationship Id="rId1" Type="http://schemas.openxmlformats.org/officeDocument/2006/relationships/hyperlink" Target="mailto:sensei@chelmsford-karate.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Microsoft_Word_97-2004_Document.doc"/><Relationship Id="rId1" Type="http://schemas.openxmlformats.org/officeDocument/2006/relationships/image" Target="media/image1.emf"/><Relationship Id="rId4" Type="http://schemas.openxmlformats.org/officeDocument/2006/relationships/oleObject" Target="embeddings/Microsoft_Word_97-2004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Edith &amp; Elizabeth</vt:lpstr>
    </vt:vector>
  </TitlesOfParts>
  <Company>Edith &amp; Elizabeth</Company>
  <LinksUpToDate>false</LinksUpToDate>
  <CharactersWithSpaces>5323</CharactersWithSpaces>
  <SharedDoc>false</SharedDoc>
  <HLinks>
    <vt:vector size="12" baseType="variant">
      <vt:variant>
        <vt:i4>3801178</vt:i4>
      </vt:variant>
      <vt:variant>
        <vt:i4>3</vt:i4>
      </vt:variant>
      <vt:variant>
        <vt:i4>0</vt:i4>
      </vt:variant>
      <vt:variant>
        <vt:i4>5</vt:i4>
      </vt:variant>
      <vt:variant>
        <vt:lpwstr>http://www.chelmsford-karate.co.uk/</vt:lpwstr>
      </vt:variant>
      <vt:variant>
        <vt:lpwstr/>
      </vt:variant>
      <vt:variant>
        <vt:i4>8323108</vt:i4>
      </vt:variant>
      <vt:variant>
        <vt:i4>0</vt:i4>
      </vt:variant>
      <vt:variant>
        <vt:i4>0</vt:i4>
      </vt:variant>
      <vt:variant>
        <vt:i4>5</vt:i4>
      </vt:variant>
      <vt:variant>
        <vt:lpwstr>mailto:sensei@chelmsford-karate.co.uk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&amp; Elizabeth</dc:title>
  <dc:subject/>
  <dc:creator>Jane Naylor-Jones</dc:creator>
  <cp:keywords/>
  <cp:lastModifiedBy>Bob Poynton</cp:lastModifiedBy>
  <cp:revision>2</cp:revision>
  <cp:lastPrinted>2018-09-05T18:57:00Z</cp:lastPrinted>
  <dcterms:created xsi:type="dcterms:W3CDTF">2021-07-19T11:20:00Z</dcterms:created>
  <dcterms:modified xsi:type="dcterms:W3CDTF">2021-07-19T11:20:00Z</dcterms:modified>
</cp:coreProperties>
</file>